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5" w:rsidRPr="00702395" w:rsidRDefault="00F624B5" w:rsidP="00F624B5">
      <w:pPr>
        <w:jc w:val="center"/>
        <w:rPr>
          <w:rFonts w:ascii="Trebuchet MS" w:hAnsi="Trebuchet MS"/>
          <w:sz w:val="24"/>
          <w:szCs w:val="24"/>
          <w:u w:val="single"/>
        </w:rPr>
      </w:pPr>
      <w:r w:rsidRPr="00702395">
        <w:rPr>
          <w:rFonts w:ascii="Trebuchet MS" w:hAnsi="Trebuchet MS"/>
          <w:sz w:val="24"/>
          <w:szCs w:val="24"/>
          <w:u w:val="single"/>
        </w:rPr>
        <w:t>Antikorruptionsregelung KH Mainz bei Drittmittelprojekten</w:t>
      </w:r>
    </w:p>
    <w:p w:rsidR="00F624B5" w:rsidRPr="00702395" w:rsidRDefault="00F624B5" w:rsidP="00F624B5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F624B5" w:rsidRPr="00702395" w:rsidRDefault="00F624B5" w:rsidP="00F624B5">
      <w:pPr>
        <w:jc w:val="center"/>
        <w:rPr>
          <w:rFonts w:ascii="Trebuchet MS" w:hAnsi="Trebuchet MS"/>
          <w:sz w:val="22"/>
          <w:szCs w:val="22"/>
        </w:rPr>
      </w:pPr>
    </w:p>
    <w:p w:rsidR="00F624B5" w:rsidRPr="00702395" w:rsidRDefault="00F624B5" w:rsidP="00F624B5">
      <w:p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Zuwendungen an die Katholische Hochschule dürfen nicht in Abhängigkeit von Umsatzg</w:t>
      </w:r>
      <w:r w:rsidRPr="00702395">
        <w:rPr>
          <w:rFonts w:ascii="Trebuchet MS" w:hAnsi="Trebuchet MS"/>
          <w:sz w:val="22"/>
          <w:szCs w:val="22"/>
        </w:rPr>
        <w:t>e</w:t>
      </w:r>
      <w:r w:rsidRPr="00702395">
        <w:rPr>
          <w:rFonts w:ascii="Trebuchet MS" w:hAnsi="Trebuchet MS"/>
          <w:sz w:val="22"/>
          <w:szCs w:val="22"/>
        </w:rPr>
        <w:t>schäften erfolgen. Sie dürfen insbesondere nicht gewährt werden, um Einfluss auf die B</w:t>
      </w:r>
      <w:r w:rsidRPr="00702395">
        <w:rPr>
          <w:rFonts w:ascii="Trebuchet MS" w:hAnsi="Trebuchet MS"/>
          <w:sz w:val="22"/>
          <w:szCs w:val="22"/>
        </w:rPr>
        <w:t>e</w:t>
      </w:r>
      <w:r w:rsidRPr="00702395">
        <w:rPr>
          <w:rFonts w:ascii="Trebuchet MS" w:hAnsi="Trebuchet MS"/>
          <w:sz w:val="22"/>
          <w:szCs w:val="22"/>
        </w:rPr>
        <w:t>schaffungsentscheidungen zu nehmen (Trennungsprinzip).</w:t>
      </w:r>
    </w:p>
    <w:p w:rsidR="00F624B5" w:rsidRPr="00702395" w:rsidRDefault="00F624B5" w:rsidP="00F624B5">
      <w:p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Die rechtlichen und tatsächlichen Leistungsbeziehungen zwischen Drittmittelgeber</w:t>
      </w:r>
      <w:r>
        <w:rPr>
          <w:rFonts w:ascii="Trebuchet MS" w:hAnsi="Trebuchet MS"/>
          <w:sz w:val="22"/>
          <w:szCs w:val="22"/>
        </w:rPr>
        <w:t>/-in</w:t>
      </w:r>
      <w:r w:rsidRPr="00702395">
        <w:rPr>
          <w:rFonts w:ascii="Trebuchet MS" w:hAnsi="Trebuchet MS"/>
          <w:sz w:val="22"/>
          <w:szCs w:val="22"/>
        </w:rPr>
        <w:t xml:space="preserve"> und Antragsteller/</w:t>
      </w:r>
      <w:r>
        <w:rPr>
          <w:rFonts w:ascii="Trebuchet MS" w:hAnsi="Trebuchet MS"/>
          <w:sz w:val="22"/>
          <w:szCs w:val="22"/>
        </w:rPr>
        <w:t>-in/</w:t>
      </w:r>
      <w:r w:rsidRPr="00702395">
        <w:rPr>
          <w:rFonts w:ascii="Trebuchet MS" w:hAnsi="Trebuchet MS"/>
          <w:sz w:val="22"/>
          <w:szCs w:val="22"/>
        </w:rPr>
        <w:t>Projektleitung/stellvertretende</w:t>
      </w:r>
      <w:r>
        <w:rPr>
          <w:rFonts w:ascii="Trebuchet MS" w:hAnsi="Trebuchet MS"/>
          <w:sz w:val="22"/>
          <w:szCs w:val="22"/>
        </w:rPr>
        <w:t>r</w:t>
      </w:r>
      <w:r w:rsidRPr="00702395">
        <w:rPr>
          <w:rFonts w:ascii="Trebuchet MS" w:hAnsi="Trebuchet MS"/>
          <w:sz w:val="22"/>
          <w:szCs w:val="22"/>
        </w:rPr>
        <w:t xml:space="preserve"> Projektleitung müssen der Hochschule gegenüber offengelegt werden (Transparenzprinzip).</w:t>
      </w:r>
    </w:p>
    <w:p w:rsidR="00F624B5" w:rsidRPr="00702395" w:rsidRDefault="00F624B5" w:rsidP="00F624B5">
      <w:p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Sämtliche Leistungen an die Hochschule oder das mit Drittmitteln forschende Mitglied s</w:t>
      </w:r>
      <w:r w:rsidRPr="00702395">
        <w:rPr>
          <w:rFonts w:ascii="Trebuchet MS" w:hAnsi="Trebuchet MS"/>
          <w:sz w:val="22"/>
          <w:szCs w:val="22"/>
        </w:rPr>
        <w:t>o</w:t>
      </w:r>
      <w:r w:rsidRPr="00702395">
        <w:rPr>
          <w:rFonts w:ascii="Trebuchet MS" w:hAnsi="Trebuchet MS"/>
          <w:sz w:val="22"/>
          <w:szCs w:val="22"/>
        </w:rPr>
        <w:t>wie etwaige Gegenleistungen müssen schriftlich fixiert werden. Die Unterlagen sind unter Beachtung der bestehenden gesetzlichen Fristen aufzubewahren (Dokumentationsprinzip).</w:t>
      </w:r>
    </w:p>
    <w:p w:rsidR="00F624B5" w:rsidRPr="00702395" w:rsidRDefault="00F624B5" w:rsidP="00F624B5">
      <w:p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Diese Grundsätze gelten in gleicher Weise bei Zuwendungen, die hauptberuflich tätige Hochschulbedienstete im Rahmen von Nebentätigkeiten erhalten.</w:t>
      </w:r>
    </w:p>
    <w:p w:rsidR="00F624B5" w:rsidRPr="00702395" w:rsidRDefault="00F624B5" w:rsidP="00F624B5">
      <w:pPr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 </w:t>
      </w:r>
    </w:p>
    <w:p w:rsidR="00F624B5" w:rsidRPr="00702395" w:rsidRDefault="00F624B5" w:rsidP="00F624B5">
      <w:pPr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 xml:space="preserve">Mit der Projektanzeige sind folgende Erklärungen </w:t>
      </w:r>
      <w:r>
        <w:rPr>
          <w:rFonts w:ascii="Trebuchet MS" w:hAnsi="Trebuchet MS"/>
          <w:sz w:val="22"/>
          <w:szCs w:val="22"/>
        </w:rPr>
        <w:t xml:space="preserve">ergänzend </w:t>
      </w:r>
      <w:r w:rsidRPr="00702395">
        <w:rPr>
          <w:rFonts w:ascii="Trebuchet MS" w:hAnsi="Trebuchet MS"/>
          <w:sz w:val="22"/>
          <w:szCs w:val="22"/>
        </w:rPr>
        <w:t>abzugeben:</w:t>
      </w:r>
    </w:p>
    <w:p w:rsidR="00F624B5" w:rsidRPr="00702395" w:rsidRDefault="00F624B5" w:rsidP="00F624B5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 xml:space="preserve">ob und ggf. in welcher Form das die Drittmittel einwerbende Hochschulmitglied an Beschaffungsvorgängen, die Produkte oder Dienstleistungen </w:t>
      </w:r>
      <w:r>
        <w:rPr>
          <w:rFonts w:ascii="Trebuchet MS" w:hAnsi="Trebuchet MS"/>
          <w:sz w:val="22"/>
          <w:szCs w:val="22"/>
        </w:rPr>
        <w:t>der Drittmitte</w:t>
      </w:r>
      <w:r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geberin/</w:t>
      </w:r>
      <w:r w:rsidRPr="00702395">
        <w:rPr>
          <w:rFonts w:ascii="Trebuchet MS" w:hAnsi="Trebuchet MS"/>
          <w:sz w:val="22"/>
          <w:szCs w:val="22"/>
        </w:rPr>
        <w:t>des Drittmittelgebers betreffen, mitwirkt,</w:t>
      </w:r>
    </w:p>
    <w:p w:rsidR="00F624B5" w:rsidRPr="00702395" w:rsidRDefault="00F624B5" w:rsidP="00F624B5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 xml:space="preserve">ob und ggf. welche anderweitigen vertraglichen/geschäftlichen Beziehungen (insbesondere auch im Rahmen einer Nebentätigkeit) mit </w:t>
      </w:r>
      <w:r>
        <w:rPr>
          <w:rFonts w:ascii="Trebuchet MS" w:hAnsi="Trebuchet MS"/>
          <w:sz w:val="22"/>
          <w:szCs w:val="22"/>
        </w:rPr>
        <w:t>der Drittmittelgeb</w:t>
      </w:r>
      <w:r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rin/</w:t>
      </w:r>
      <w:r w:rsidRPr="00702395">
        <w:rPr>
          <w:rFonts w:ascii="Trebuchet MS" w:hAnsi="Trebuchet MS"/>
          <w:sz w:val="22"/>
          <w:szCs w:val="22"/>
        </w:rPr>
        <w:t>dem Drittmittelgeber bestehen,</w:t>
      </w:r>
    </w:p>
    <w:p w:rsidR="00F624B5" w:rsidRPr="00702395" w:rsidRDefault="00F624B5" w:rsidP="00F624B5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dass Nebenabreden nicht vorliegen.</w:t>
      </w: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pStyle w:val="Textkrper-Zeileneinzug"/>
        <w:spacing w:before="90"/>
        <w:ind w:left="0"/>
        <w:rPr>
          <w:rFonts w:ascii="Trebuchet MS" w:hAnsi="Trebuchet MS"/>
          <w:sz w:val="22"/>
          <w:szCs w:val="22"/>
        </w:rPr>
      </w:pPr>
      <w:r w:rsidRPr="00702395">
        <w:rPr>
          <w:rFonts w:ascii="Trebuchet MS" w:hAnsi="Trebuchet MS"/>
          <w:sz w:val="22"/>
          <w:szCs w:val="22"/>
        </w:rPr>
        <w:t>Es wird versichert, dass die Antikorruptionsregelung der KH Mainz vo</w:t>
      </w:r>
      <w:r>
        <w:rPr>
          <w:rFonts w:ascii="Trebuchet MS" w:hAnsi="Trebuchet MS"/>
          <w:sz w:val="22"/>
          <w:szCs w:val="22"/>
        </w:rPr>
        <w:t xml:space="preserve">n der Antragstellerin bzw. dem </w:t>
      </w:r>
      <w:r w:rsidRPr="00702395">
        <w:rPr>
          <w:rFonts w:ascii="Trebuchet MS" w:hAnsi="Trebuchet MS"/>
          <w:sz w:val="22"/>
          <w:szCs w:val="22"/>
        </w:rPr>
        <w:t>Antragsteller/der Projektleitung/der stellvertretenden Projektleitung zur Kenntnis genommen wurde und beachtet wird.</w:t>
      </w: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jc w:val="center"/>
        <w:rPr>
          <w:rFonts w:ascii="Verdana" w:hAnsi="Verdana"/>
          <w:sz w:val="16"/>
        </w:rPr>
      </w:pPr>
    </w:p>
    <w:p w:rsidR="00F624B5" w:rsidRPr="00702395" w:rsidRDefault="00F624B5" w:rsidP="00F624B5">
      <w:pPr>
        <w:jc w:val="center"/>
        <w:rPr>
          <w:rFonts w:ascii="Trebuchet MS" w:hAnsi="Trebuchet MS"/>
        </w:rPr>
      </w:pPr>
    </w:p>
    <w:p w:rsidR="00F624B5" w:rsidRPr="00702395" w:rsidRDefault="00F624B5" w:rsidP="00F624B5">
      <w:pPr>
        <w:pStyle w:val="Textkrper-Zeileneinzug"/>
        <w:tabs>
          <w:tab w:val="right" w:leader="underscore" w:pos="4183"/>
        </w:tabs>
        <w:spacing w:before="90"/>
        <w:ind w:left="0"/>
        <w:rPr>
          <w:rFonts w:ascii="Trebuchet MS" w:hAnsi="Trebuchet MS"/>
          <w:bCs/>
          <w:sz w:val="20"/>
        </w:rPr>
      </w:pPr>
      <w:r w:rsidRPr="00702395">
        <w:rPr>
          <w:rFonts w:ascii="Trebuchet MS" w:hAnsi="Trebuchet MS"/>
          <w:bCs/>
          <w:sz w:val="20"/>
        </w:rPr>
        <w:t>_______________________________________________</w:t>
      </w:r>
    </w:p>
    <w:p w:rsidR="00F624B5" w:rsidRPr="00702395" w:rsidRDefault="00F624B5" w:rsidP="00F624B5">
      <w:pPr>
        <w:rPr>
          <w:rFonts w:ascii="Trebuchet MS" w:hAnsi="Trebuchet MS"/>
          <w:bCs/>
        </w:rPr>
      </w:pPr>
      <w:r w:rsidRPr="00702395">
        <w:rPr>
          <w:rFonts w:ascii="Trebuchet MS" w:hAnsi="Trebuchet MS"/>
          <w:bCs/>
        </w:rPr>
        <w:t>Ort, Datum, Unterschrift Antragsteller/</w:t>
      </w:r>
      <w:r>
        <w:rPr>
          <w:rFonts w:ascii="Trebuchet MS" w:hAnsi="Trebuchet MS"/>
          <w:bCs/>
        </w:rPr>
        <w:t>-in,</w:t>
      </w:r>
    </w:p>
    <w:p w:rsidR="00F624B5" w:rsidRPr="00702395" w:rsidRDefault="00F624B5" w:rsidP="00F624B5">
      <w:pPr>
        <w:rPr>
          <w:rFonts w:ascii="Trebuchet MS" w:hAnsi="Trebuchet MS"/>
          <w:bCs/>
        </w:rPr>
      </w:pPr>
      <w:r w:rsidRPr="00702395">
        <w:rPr>
          <w:rFonts w:ascii="Trebuchet MS" w:hAnsi="Trebuchet MS"/>
          <w:bCs/>
        </w:rPr>
        <w:t>Projektleitung</w:t>
      </w: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rPr>
          <w:rFonts w:ascii="Trebuchet MS" w:hAnsi="Trebuchet MS"/>
          <w:bCs/>
        </w:rPr>
      </w:pPr>
    </w:p>
    <w:p w:rsidR="00F624B5" w:rsidRPr="00702395" w:rsidRDefault="00F624B5" w:rsidP="00F624B5">
      <w:pPr>
        <w:pStyle w:val="Textkrper-Zeileneinzug"/>
        <w:tabs>
          <w:tab w:val="right" w:leader="underscore" w:pos="4183"/>
        </w:tabs>
        <w:spacing w:before="90"/>
        <w:ind w:left="0"/>
        <w:rPr>
          <w:rFonts w:ascii="Trebuchet MS" w:hAnsi="Trebuchet MS"/>
          <w:bCs/>
          <w:sz w:val="20"/>
        </w:rPr>
      </w:pPr>
      <w:r w:rsidRPr="00702395">
        <w:rPr>
          <w:rFonts w:ascii="Trebuchet MS" w:hAnsi="Trebuchet MS"/>
          <w:bCs/>
          <w:sz w:val="20"/>
        </w:rPr>
        <w:t>________________________________________</w:t>
      </w:r>
    </w:p>
    <w:p w:rsidR="00F624B5" w:rsidRPr="00702395" w:rsidRDefault="00F624B5" w:rsidP="00F624B5">
      <w:pPr>
        <w:rPr>
          <w:rFonts w:ascii="Trebuchet MS" w:hAnsi="Trebuchet MS"/>
          <w:bCs/>
        </w:rPr>
      </w:pPr>
      <w:r w:rsidRPr="00702395">
        <w:rPr>
          <w:rFonts w:ascii="Trebuchet MS" w:hAnsi="Trebuchet MS"/>
          <w:bCs/>
        </w:rPr>
        <w:t xml:space="preserve">Ort, Datum, Unterschrift </w:t>
      </w:r>
    </w:p>
    <w:p w:rsidR="00F624B5" w:rsidRPr="00DD20AB" w:rsidRDefault="00F624B5" w:rsidP="00F624B5">
      <w:pPr>
        <w:rPr>
          <w:rFonts w:ascii="Trebuchet MS" w:hAnsi="Trebuchet MS"/>
        </w:rPr>
      </w:pPr>
      <w:r w:rsidRPr="00702395">
        <w:rPr>
          <w:rFonts w:ascii="Trebuchet MS" w:hAnsi="Trebuchet MS"/>
          <w:bCs/>
        </w:rPr>
        <w:t>stellv. Projektleitung</w:t>
      </w:r>
    </w:p>
    <w:p w:rsidR="00F624B5" w:rsidRPr="00DD20AB" w:rsidRDefault="00F624B5" w:rsidP="00F624B5">
      <w:pPr>
        <w:rPr>
          <w:rFonts w:ascii="Trebuchet MS" w:hAnsi="Trebuchet MS"/>
        </w:rPr>
      </w:pPr>
    </w:p>
    <w:p w:rsidR="00EB6DDF" w:rsidRDefault="00EB6DDF">
      <w:bookmarkStart w:id="0" w:name="_GoBack"/>
      <w:bookmarkEnd w:id="0"/>
    </w:p>
    <w:sectPr w:rsidR="00EB6DDF" w:rsidSect="008514BB">
      <w:headerReference w:type="default" r:id="rId6"/>
      <w:pgSz w:w="11906" w:h="16838"/>
      <w:pgMar w:top="851" w:right="1418" w:bottom="567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48" w:rsidRDefault="00F624B5">
    <w:pPr>
      <w:pStyle w:val="Kopfzeile"/>
      <w:ind w:left="-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795"/>
    <w:multiLevelType w:val="hybridMultilevel"/>
    <w:tmpl w:val="56EADBCA"/>
    <w:lvl w:ilvl="0" w:tplc="27D4792C">
      <w:numFmt w:val="bullet"/>
      <w:lvlText w:val="-"/>
      <w:lvlJc w:val="left"/>
      <w:pPr>
        <w:ind w:left="1104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5"/>
    <w:rsid w:val="00EB6DDF"/>
    <w:rsid w:val="00F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F624B5"/>
    <w:pPr>
      <w:ind w:left="709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624B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62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4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624B5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uiPriority w:val="99"/>
    <w:rsid w:val="00F624B5"/>
    <w:pPr>
      <w:ind w:left="709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624B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62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4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624B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AED5141C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Bruck, Elke - KFH Mainz</dc:creator>
  <cp:lastModifiedBy>Bruck, Elke - KFH Mainz</cp:lastModifiedBy>
  <cp:revision>1</cp:revision>
  <dcterms:created xsi:type="dcterms:W3CDTF">2015-06-17T10:14:00Z</dcterms:created>
  <dcterms:modified xsi:type="dcterms:W3CDTF">2015-06-17T10:14:00Z</dcterms:modified>
</cp:coreProperties>
</file>